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40" w:rsidRPr="00273DFA" w:rsidRDefault="00920240" w:rsidP="00920240">
      <w:pPr>
        <w:jc w:val="center"/>
        <w:rPr>
          <w:rFonts w:ascii="黑体" w:eastAsia="黑体" w:hAnsi="黑体"/>
          <w:sz w:val="30"/>
          <w:szCs w:val="30"/>
        </w:rPr>
      </w:pPr>
      <w:r w:rsidRPr="00273DFA">
        <w:rPr>
          <w:rFonts w:ascii="黑体" w:eastAsia="黑体" w:hAnsi="黑体" w:hint="eastAsia"/>
          <w:sz w:val="30"/>
          <w:szCs w:val="30"/>
        </w:rPr>
        <w:t>填表</w:t>
      </w:r>
      <w:r w:rsidRPr="00273DFA">
        <w:rPr>
          <w:rFonts w:ascii="黑体" w:eastAsia="黑体" w:hAnsi="黑体"/>
          <w:sz w:val="30"/>
          <w:szCs w:val="30"/>
        </w:rPr>
        <w:t>说明</w:t>
      </w:r>
    </w:p>
    <w:p w:rsidR="00920240" w:rsidRDefault="00920240" w:rsidP="00920240"/>
    <w:p w:rsidR="00920240" w:rsidRPr="004E45A6" w:rsidRDefault="00920240" w:rsidP="00920240">
      <w:pPr>
        <w:pStyle w:val="a5"/>
        <w:numPr>
          <w:ilvl w:val="0"/>
          <w:numId w:val="6"/>
        </w:numPr>
        <w:ind w:firstLineChars="0"/>
        <w:rPr>
          <w:rFonts w:ascii="黑体" w:eastAsia="黑体" w:hAnsi="黑体"/>
          <w:sz w:val="24"/>
        </w:rPr>
      </w:pPr>
      <w:r w:rsidRPr="004E45A6">
        <w:rPr>
          <w:rFonts w:ascii="黑体" w:eastAsia="黑体" w:hAnsi="黑体" w:hint="eastAsia"/>
          <w:sz w:val="24"/>
        </w:rPr>
        <w:t>数据</w:t>
      </w:r>
      <w:r w:rsidRPr="004E45A6">
        <w:rPr>
          <w:rFonts w:ascii="黑体" w:eastAsia="黑体" w:hAnsi="黑体"/>
          <w:sz w:val="24"/>
        </w:rPr>
        <w:t>填写</w:t>
      </w:r>
    </w:p>
    <w:p w:rsidR="00920240" w:rsidRPr="00B01751" w:rsidRDefault="00920240" w:rsidP="00920240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B01751">
        <w:rPr>
          <w:rFonts w:ascii="微软雅黑" w:eastAsia="微软雅黑" w:hAnsi="微软雅黑" w:hint="eastAsia"/>
        </w:rPr>
        <w:t>机时</w:t>
      </w:r>
      <w:r w:rsidRPr="00B01751">
        <w:rPr>
          <w:rFonts w:ascii="微软雅黑" w:eastAsia="微软雅黑" w:hAnsi="微软雅黑"/>
        </w:rPr>
        <w:t>利用</w:t>
      </w:r>
    </w:p>
    <w:p w:rsidR="00920240" w:rsidRPr="004E45A6" w:rsidRDefault="00920240" w:rsidP="00920240">
      <w:pPr>
        <w:pStyle w:val="a5"/>
        <w:numPr>
          <w:ilvl w:val="0"/>
          <w:numId w:val="2"/>
        </w:numPr>
        <w:spacing w:line="400" w:lineRule="exact"/>
        <w:ind w:left="0" w:firstLine="422"/>
        <w:rPr>
          <w:rFonts w:asciiTheme="minorEastAsia" w:eastAsiaTheme="minorEastAsia" w:hAnsiTheme="minorEastAsia"/>
          <w:b/>
        </w:rPr>
      </w:pPr>
      <w:r w:rsidRPr="004E45A6">
        <w:rPr>
          <w:rFonts w:asciiTheme="minorEastAsia" w:eastAsiaTheme="minorEastAsia" w:hAnsiTheme="minorEastAsia"/>
          <w:b/>
        </w:rPr>
        <w:t>定额机时</w:t>
      </w:r>
    </w:p>
    <w:p w:rsidR="00920240" w:rsidRPr="000C26BB" w:rsidRDefault="00920240" w:rsidP="00920240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 w:rsidRPr="000C26BB">
        <w:rPr>
          <w:rFonts w:asciiTheme="minorEastAsia" w:eastAsiaTheme="minorEastAsia" w:hAnsiTheme="minorEastAsia" w:hint="eastAsia"/>
        </w:rPr>
        <w:t>通用</w:t>
      </w:r>
      <w:r w:rsidRPr="000C26BB">
        <w:rPr>
          <w:rFonts w:asciiTheme="minorEastAsia" w:eastAsiaTheme="minorEastAsia" w:hAnsiTheme="minorEastAsia"/>
        </w:rPr>
        <w:t>设备</w:t>
      </w:r>
      <w:r>
        <w:rPr>
          <w:rFonts w:asciiTheme="minorEastAsia" w:eastAsiaTheme="minorEastAsia" w:hAnsiTheme="minorEastAsia" w:hint="eastAsia"/>
        </w:rPr>
        <w:t>（财政分类）：</w:t>
      </w:r>
      <w:r w:rsidRPr="000C26BB">
        <w:rPr>
          <w:rFonts w:asciiTheme="minorEastAsia" w:eastAsiaTheme="minorEastAsia" w:hAnsiTheme="minorEastAsia" w:hint="eastAsia"/>
        </w:rPr>
        <w:t>1400小时/年，公式</w:t>
      </w:r>
      <w:r w:rsidRPr="000C26BB">
        <w:rPr>
          <w:rFonts w:asciiTheme="minorEastAsia" w:eastAsiaTheme="minorEastAsia" w:hAnsiTheme="minorEastAsia"/>
        </w:rPr>
        <w:t>：</w:t>
      </w:r>
      <w:r w:rsidRPr="000C26BB">
        <w:rPr>
          <w:rFonts w:asciiTheme="minorEastAsia" w:eastAsiaTheme="minorEastAsia" w:hAnsiTheme="minorEastAsia" w:hint="eastAsia"/>
        </w:rPr>
        <w:t>7小时×5天×40周</w:t>
      </w:r>
      <w:r w:rsidRPr="000C26BB">
        <w:rPr>
          <w:rFonts w:asciiTheme="minorEastAsia" w:eastAsiaTheme="minorEastAsia" w:hAnsiTheme="minorEastAsia"/>
        </w:rPr>
        <w:t>=1400</w:t>
      </w:r>
      <w:r w:rsidRPr="000C26BB">
        <w:rPr>
          <w:rFonts w:asciiTheme="minorEastAsia" w:eastAsiaTheme="minorEastAsia" w:hAnsiTheme="minorEastAsia" w:hint="eastAsia"/>
        </w:rPr>
        <w:t>小时</w:t>
      </w:r>
    </w:p>
    <w:p w:rsidR="00920240" w:rsidRPr="000C26BB" w:rsidRDefault="00920240" w:rsidP="00920240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 w:rsidRPr="000C26BB">
        <w:rPr>
          <w:rFonts w:asciiTheme="minorEastAsia" w:eastAsiaTheme="minorEastAsia" w:hAnsiTheme="minorEastAsia" w:hint="eastAsia"/>
        </w:rPr>
        <w:t>专用</w:t>
      </w:r>
      <w:r w:rsidRPr="000C26BB">
        <w:rPr>
          <w:rFonts w:asciiTheme="minorEastAsia" w:eastAsiaTheme="minorEastAsia" w:hAnsiTheme="minorEastAsia"/>
        </w:rPr>
        <w:t>设备</w:t>
      </w:r>
      <w:r>
        <w:rPr>
          <w:rFonts w:asciiTheme="minorEastAsia" w:eastAsiaTheme="minorEastAsia" w:hAnsiTheme="minorEastAsia" w:hint="eastAsia"/>
        </w:rPr>
        <w:t>（财政分类）：</w:t>
      </w:r>
      <w:r w:rsidRPr="000C26BB">
        <w:rPr>
          <w:rFonts w:asciiTheme="minorEastAsia" w:eastAsiaTheme="minorEastAsia" w:hAnsiTheme="minorEastAsia" w:hint="eastAsia"/>
        </w:rPr>
        <w:t xml:space="preserve"> 800小时/年，公式</w:t>
      </w:r>
      <w:r w:rsidRPr="000C26BB">
        <w:rPr>
          <w:rFonts w:asciiTheme="minorEastAsia" w:eastAsiaTheme="minorEastAsia" w:hAnsiTheme="minorEastAsia"/>
        </w:rPr>
        <w:t>：4</w:t>
      </w:r>
      <w:r w:rsidRPr="000C26BB">
        <w:rPr>
          <w:rFonts w:asciiTheme="minorEastAsia" w:eastAsiaTheme="minorEastAsia" w:hAnsiTheme="minorEastAsia" w:hint="eastAsia"/>
        </w:rPr>
        <w:t>小时×5天×40周</w:t>
      </w:r>
      <w:r w:rsidRPr="000C26BB">
        <w:rPr>
          <w:rFonts w:asciiTheme="minorEastAsia" w:eastAsiaTheme="minorEastAsia" w:hAnsiTheme="minorEastAsia"/>
        </w:rPr>
        <w:t>=800</w:t>
      </w:r>
      <w:r w:rsidRPr="000C26BB">
        <w:rPr>
          <w:rFonts w:asciiTheme="minorEastAsia" w:eastAsiaTheme="minorEastAsia" w:hAnsiTheme="minorEastAsia" w:hint="eastAsia"/>
        </w:rPr>
        <w:t>小时</w:t>
      </w:r>
    </w:p>
    <w:p w:rsidR="00920240" w:rsidRPr="000C26BB" w:rsidRDefault="00920240" w:rsidP="00920240">
      <w:pPr>
        <w:spacing w:line="400" w:lineRule="exact"/>
        <w:ind w:firstLineChars="200" w:firstLine="422"/>
        <w:rPr>
          <w:rFonts w:asciiTheme="minorEastAsia" w:eastAsiaTheme="minorEastAsia" w:hAnsiTheme="minorEastAsia" w:cs="Microsoft Yi Baiti"/>
        </w:rPr>
      </w:pPr>
      <w:r w:rsidRPr="004E45A6">
        <w:rPr>
          <w:rFonts w:asciiTheme="minorEastAsia" w:eastAsiaTheme="minorEastAsia" w:hAnsiTheme="minorEastAsia" w:hint="eastAsia"/>
          <w:b/>
        </w:rPr>
        <w:t>2、</w:t>
      </w:r>
      <w:r w:rsidRPr="004E45A6">
        <w:rPr>
          <w:rFonts w:asciiTheme="minorEastAsia" w:eastAsiaTheme="minorEastAsia" w:hAnsiTheme="minorEastAsia"/>
          <w:b/>
        </w:rPr>
        <w:t>有效机时</w:t>
      </w:r>
      <w:r w:rsidRPr="000C26BB">
        <w:rPr>
          <w:rFonts w:asciiTheme="minorEastAsia" w:eastAsiaTheme="minorEastAsia" w:hAnsiTheme="minorEastAsia"/>
        </w:rPr>
        <w:t>：必要的开机准备时间+测</w:t>
      </w:r>
      <w:r w:rsidRPr="000C26BB">
        <w:rPr>
          <w:rFonts w:asciiTheme="minorEastAsia" w:eastAsiaTheme="minorEastAsia" w:hAnsiTheme="minorEastAsia" w:hint="eastAsia"/>
        </w:rPr>
        <w:t>试</w:t>
      </w:r>
      <w:r w:rsidRPr="000C26BB">
        <w:rPr>
          <w:rFonts w:asciiTheme="minorEastAsia" w:eastAsiaTheme="minorEastAsia" w:hAnsiTheme="minorEastAsia"/>
        </w:rPr>
        <w:t>时间+必要的后处理时间。</w:t>
      </w:r>
      <w:r>
        <w:rPr>
          <w:rFonts w:asciiTheme="minorEastAsia" w:eastAsiaTheme="minorEastAsia" w:hAnsiTheme="minorEastAsia" w:hint="eastAsia"/>
        </w:rPr>
        <w:t>以</w:t>
      </w:r>
      <w:r>
        <w:rPr>
          <w:rFonts w:asciiTheme="minorEastAsia" w:eastAsiaTheme="minorEastAsia" w:hAnsiTheme="minorEastAsia"/>
        </w:rPr>
        <w:t>平台中仪器</w:t>
      </w:r>
      <w:r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/>
        </w:rPr>
        <w:t>使用数据为准。未</w:t>
      </w:r>
      <w:r>
        <w:rPr>
          <w:rFonts w:asciiTheme="minorEastAsia" w:eastAsiaTheme="minorEastAsia" w:hAnsiTheme="minorEastAsia" w:hint="eastAsia"/>
        </w:rPr>
        <w:t>与</w:t>
      </w:r>
      <w:r>
        <w:rPr>
          <w:rFonts w:asciiTheme="minorEastAsia" w:eastAsiaTheme="minorEastAsia" w:hAnsiTheme="minorEastAsia"/>
        </w:rPr>
        <w:t>平台对接的仪器设备的有效机时</w:t>
      </w:r>
      <w:r>
        <w:rPr>
          <w:rFonts w:asciiTheme="minorEastAsia" w:eastAsiaTheme="minorEastAsia" w:hAnsiTheme="minorEastAsia" w:hint="eastAsia"/>
        </w:rPr>
        <w:t>参考</w:t>
      </w:r>
      <w:r>
        <w:rPr>
          <w:rFonts w:asciiTheme="minorEastAsia" w:eastAsiaTheme="minorEastAsia" w:hAnsiTheme="minorEastAsia"/>
        </w:rPr>
        <w:t>使用记录本填写。</w:t>
      </w:r>
    </w:p>
    <w:p w:rsidR="00920240" w:rsidRPr="00B01751" w:rsidRDefault="00920240" w:rsidP="00920240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B01751">
        <w:rPr>
          <w:rFonts w:ascii="微软雅黑" w:eastAsia="微软雅黑" w:hAnsi="微软雅黑" w:hint="eastAsia"/>
        </w:rPr>
        <w:t>人才</w:t>
      </w:r>
      <w:r w:rsidRPr="00B01751">
        <w:rPr>
          <w:rFonts w:ascii="微软雅黑" w:eastAsia="微软雅黑" w:hAnsi="微软雅黑"/>
        </w:rPr>
        <w:t>培养</w:t>
      </w:r>
    </w:p>
    <w:p w:rsidR="00920240" w:rsidRPr="004E45A6" w:rsidRDefault="00920240" w:rsidP="00920240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="0" w:firstLine="422"/>
        <w:jc w:val="left"/>
        <w:rPr>
          <w:rFonts w:asciiTheme="minorEastAsia" w:eastAsiaTheme="minorEastAsia" w:hAnsiTheme="minorEastAsia"/>
          <w:szCs w:val="21"/>
        </w:rPr>
      </w:pPr>
      <w:r w:rsidRPr="004E45A6">
        <w:rPr>
          <w:rFonts w:asciiTheme="minorEastAsia" w:eastAsiaTheme="minorEastAsia" w:hAnsiTheme="minorEastAsia" w:hint="eastAsia"/>
          <w:b/>
          <w:szCs w:val="21"/>
        </w:rPr>
        <w:t>有独立操作资格人员</w:t>
      </w:r>
      <w:r w:rsidRPr="004E45A6">
        <w:rPr>
          <w:rFonts w:asciiTheme="minorEastAsia" w:eastAsiaTheme="minorEastAsia" w:hAnsiTheme="minorEastAsia" w:hint="eastAsia"/>
          <w:szCs w:val="21"/>
        </w:rPr>
        <w:t>：</w:t>
      </w:r>
      <w:r w:rsidRPr="004E45A6">
        <w:rPr>
          <w:rFonts w:asciiTheme="minorEastAsia" w:eastAsiaTheme="minorEastAsia" w:hAnsiTheme="minorEastAsia"/>
          <w:szCs w:val="21"/>
        </w:rPr>
        <w:t>指</w:t>
      </w:r>
      <w:r w:rsidRPr="004E45A6">
        <w:rPr>
          <w:rFonts w:asciiTheme="minorEastAsia" w:eastAsiaTheme="minorEastAsia" w:hAnsiTheme="minorEastAsia" w:hint="eastAsia"/>
          <w:szCs w:val="21"/>
        </w:rPr>
        <w:t>通过</w:t>
      </w:r>
      <w:r w:rsidRPr="004E45A6">
        <w:rPr>
          <w:rFonts w:asciiTheme="minorEastAsia" w:eastAsiaTheme="minorEastAsia" w:hAnsiTheme="minorEastAsia"/>
          <w:szCs w:val="21"/>
        </w:rPr>
        <w:t>各种培训取得独立操作证书并经主管部门承认</w:t>
      </w:r>
      <w:r w:rsidRPr="004E45A6">
        <w:rPr>
          <w:rFonts w:asciiTheme="minorEastAsia" w:eastAsiaTheme="minorEastAsia" w:hAnsiTheme="minorEastAsia" w:hint="eastAsia"/>
          <w:szCs w:val="21"/>
        </w:rPr>
        <w:t>具有独立</w:t>
      </w:r>
      <w:r w:rsidRPr="004E45A6">
        <w:rPr>
          <w:rFonts w:asciiTheme="minorEastAsia" w:eastAsiaTheme="minorEastAsia" w:hAnsiTheme="minorEastAsia"/>
          <w:szCs w:val="21"/>
        </w:rPr>
        <w:t>操作资格的人员数</w:t>
      </w:r>
      <w:r w:rsidRPr="00D8477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Pr="00D84777">
        <w:rPr>
          <w:rFonts w:asciiTheme="minorEastAsia" w:eastAsiaTheme="minorEastAsia" w:hAnsiTheme="minorEastAsia"/>
          <w:color w:val="000000" w:themeColor="text1"/>
          <w:szCs w:val="21"/>
        </w:rPr>
        <w:t>首次</w:t>
      </w:r>
      <w:r w:rsidRPr="00D84777">
        <w:rPr>
          <w:rFonts w:asciiTheme="minorEastAsia" w:eastAsiaTheme="minorEastAsia" w:hAnsiTheme="minorEastAsia" w:hint="eastAsia"/>
          <w:color w:val="000000" w:themeColor="text1"/>
          <w:szCs w:val="21"/>
        </w:rPr>
        <w:t>参加</w:t>
      </w:r>
      <w:r w:rsidRPr="00D84777">
        <w:rPr>
          <w:rFonts w:asciiTheme="minorEastAsia" w:eastAsiaTheme="minorEastAsia" w:hAnsiTheme="minorEastAsia"/>
          <w:color w:val="000000" w:themeColor="text1"/>
          <w:szCs w:val="21"/>
        </w:rPr>
        <w:t>效益评价的设备当年</w:t>
      </w:r>
      <w:r w:rsidRPr="00D84777">
        <w:rPr>
          <w:rFonts w:asciiTheme="minorEastAsia" w:eastAsiaTheme="minorEastAsia" w:hAnsiTheme="minorEastAsia" w:hint="eastAsia"/>
          <w:color w:val="000000" w:themeColor="text1"/>
          <w:szCs w:val="21"/>
        </w:rPr>
        <w:t>最</w:t>
      </w:r>
      <w:r w:rsidRPr="00D84777">
        <w:rPr>
          <w:rFonts w:asciiTheme="minorEastAsia" w:eastAsiaTheme="minorEastAsia" w:hAnsiTheme="minorEastAsia"/>
          <w:color w:val="000000" w:themeColor="text1"/>
          <w:szCs w:val="21"/>
        </w:rPr>
        <w:t>多可报</w:t>
      </w:r>
      <w:r w:rsidRPr="00D84777">
        <w:rPr>
          <w:rFonts w:asciiTheme="minorEastAsia" w:eastAsiaTheme="minorEastAsia" w:hAnsiTheme="minorEastAsia" w:hint="eastAsia"/>
          <w:color w:val="000000" w:themeColor="text1"/>
          <w:szCs w:val="21"/>
        </w:rPr>
        <w:t>3人</w:t>
      </w:r>
      <w:r w:rsidRPr="004E45A6">
        <w:rPr>
          <w:rFonts w:asciiTheme="minorEastAsia" w:eastAsiaTheme="minorEastAsia" w:hAnsiTheme="minorEastAsia"/>
          <w:szCs w:val="21"/>
        </w:rPr>
        <w:t>（</w:t>
      </w:r>
      <w:r w:rsidRPr="004E45A6">
        <w:rPr>
          <w:rFonts w:asciiTheme="minorEastAsia" w:eastAsiaTheme="minorEastAsia" w:hAnsiTheme="minorEastAsia" w:hint="eastAsia"/>
          <w:szCs w:val="21"/>
        </w:rPr>
        <w:t>需落实</w:t>
      </w:r>
      <w:r w:rsidRPr="004E45A6">
        <w:rPr>
          <w:rFonts w:asciiTheme="minorEastAsia" w:eastAsiaTheme="minorEastAsia" w:hAnsiTheme="minorEastAsia"/>
          <w:szCs w:val="21"/>
        </w:rPr>
        <w:t>到具体人）</w:t>
      </w:r>
      <w:r w:rsidRPr="004E45A6">
        <w:rPr>
          <w:rFonts w:asciiTheme="minorEastAsia" w:eastAsiaTheme="minorEastAsia" w:hAnsiTheme="minorEastAsia" w:hint="eastAsia"/>
          <w:szCs w:val="21"/>
        </w:rPr>
        <w:t>。</w:t>
      </w:r>
    </w:p>
    <w:p w:rsidR="00920240" w:rsidRPr="004E45A6" w:rsidRDefault="00920240" w:rsidP="00920240">
      <w:pPr>
        <w:pStyle w:val="a5"/>
        <w:numPr>
          <w:ilvl w:val="0"/>
          <w:numId w:val="3"/>
        </w:numPr>
        <w:spacing w:line="400" w:lineRule="exact"/>
        <w:ind w:left="0" w:firstLine="422"/>
        <w:rPr>
          <w:rFonts w:asciiTheme="minorEastAsia" w:eastAsiaTheme="minorEastAsia" w:hAnsiTheme="minorEastAsia"/>
          <w:szCs w:val="21"/>
        </w:rPr>
      </w:pPr>
      <w:r w:rsidRPr="004E45A6">
        <w:rPr>
          <w:rFonts w:asciiTheme="minorEastAsia" w:eastAsiaTheme="minorEastAsia" w:hAnsiTheme="minorEastAsia" w:hint="eastAsia"/>
          <w:b/>
          <w:szCs w:val="21"/>
        </w:rPr>
        <w:t>在指导下能独立完成部分测试的人员</w:t>
      </w:r>
      <w:r w:rsidRPr="004E45A6">
        <w:rPr>
          <w:rFonts w:asciiTheme="minorEastAsia" w:eastAsiaTheme="minorEastAsia" w:hAnsiTheme="minorEastAsia" w:hint="eastAsia"/>
          <w:szCs w:val="21"/>
        </w:rPr>
        <w:t>：</w:t>
      </w:r>
      <w:r w:rsidRPr="004E45A6">
        <w:rPr>
          <w:rFonts w:asciiTheme="minorEastAsia" w:eastAsiaTheme="minorEastAsia" w:hAnsiTheme="minorEastAsia"/>
          <w:szCs w:val="21"/>
        </w:rPr>
        <w:t>指</w:t>
      </w:r>
      <w:r w:rsidRPr="004E45A6">
        <w:rPr>
          <w:rFonts w:asciiTheme="minorEastAsia" w:eastAsiaTheme="minorEastAsia" w:hAnsiTheme="minorEastAsia" w:hint="eastAsia"/>
          <w:szCs w:val="21"/>
        </w:rPr>
        <w:t>该</w:t>
      </w:r>
      <w:r w:rsidRPr="004E45A6">
        <w:rPr>
          <w:rFonts w:asciiTheme="minorEastAsia" w:eastAsiaTheme="minorEastAsia" w:hAnsiTheme="minorEastAsia"/>
          <w:szCs w:val="21"/>
        </w:rPr>
        <w:t>年度新增加的能局部操作的人员（</w:t>
      </w:r>
      <w:r w:rsidRPr="004E45A6">
        <w:rPr>
          <w:rFonts w:asciiTheme="minorEastAsia" w:eastAsiaTheme="minorEastAsia" w:hAnsiTheme="minorEastAsia" w:hint="eastAsia"/>
          <w:szCs w:val="21"/>
        </w:rPr>
        <w:t>包括</w:t>
      </w:r>
      <w:r w:rsidRPr="004E45A6">
        <w:rPr>
          <w:rFonts w:asciiTheme="minorEastAsia" w:eastAsiaTheme="minorEastAsia" w:hAnsiTheme="minorEastAsia"/>
          <w:szCs w:val="21"/>
        </w:rPr>
        <w:t>教师、研究生等）</w:t>
      </w:r>
      <w:r w:rsidRPr="004E45A6">
        <w:rPr>
          <w:rFonts w:asciiTheme="minorEastAsia" w:eastAsiaTheme="minorEastAsia" w:hAnsiTheme="minorEastAsia" w:hint="eastAsia"/>
          <w:szCs w:val="21"/>
        </w:rPr>
        <w:t>，</w:t>
      </w:r>
      <w:r w:rsidRPr="004E45A6">
        <w:rPr>
          <w:rFonts w:asciiTheme="minorEastAsia" w:eastAsiaTheme="minorEastAsia" w:hAnsiTheme="minorEastAsia"/>
          <w:szCs w:val="21"/>
        </w:rPr>
        <w:t>以大型仪器管理平台</w:t>
      </w:r>
      <w:r w:rsidRPr="004E45A6">
        <w:rPr>
          <w:rFonts w:asciiTheme="minorEastAsia" w:eastAsiaTheme="minorEastAsia" w:hAnsiTheme="minorEastAsia" w:hint="eastAsia"/>
          <w:szCs w:val="21"/>
        </w:rPr>
        <w:t>和</w:t>
      </w:r>
      <w:r w:rsidRPr="004E45A6">
        <w:rPr>
          <w:rFonts w:asciiTheme="minorEastAsia" w:eastAsiaTheme="minorEastAsia" w:hAnsiTheme="minorEastAsia"/>
          <w:szCs w:val="21"/>
        </w:rPr>
        <w:t>记录本记录的人员为准。</w:t>
      </w:r>
    </w:p>
    <w:p w:rsidR="00920240" w:rsidRPr="004E45A6" w:rsidRDefault="00920240" w:rsidP="00920240">
      <w:pPr>
        <w:pStyle w:val="a5"/>
        <w:numPr>
          <w:ilvl w:val="0"/>
          <w:numId w:val="3"/>
        </w:numPr>
        <w:spacing w:line="400" w:lineRule="exact"/>
        <w:ind w:left="0" w:firstLine="422"/>
        <w:rPr>
          <w:rFonts w:asciiTheme="minorEastAsia" w:eastAsiaTheme="minorEastAsia" w:hAnsiTheme="minorEastAsia"/>
          <w:szCs w:val="21"/>
        </w:rPr>
      </w:pPr>
      <w:r w:rsidRPr="004E45A6">
        <w:rPr>
          <w:rFonts w:asciiTheme="minorEastAsia" w:eastAsiaTheme="minorEastAsia" w:hAnsiTheme="minorEastAsia" w:hint="eastAsia"/>
          <w:b/>
          <w:szCs w:val="21"/>
        </w:rPr>
        <w:t>教学演示实验人员</w:t>
      </w:r>
      <w:r w:rsidRPr="004E45A6">
        <w:rPr>
          <w:rFonts w:asciiTheme="minorEastAsia" w:eastAsiaTheme="minorEastAsia" w:hAnsiTheme="minorEastAsia" w:hint="eastAsia"/>
          <w:szCs w:val="21"/>
        </w:rPr>
        <w:t>：</w:t>
      </w:r>
      <w:r w:rsidRPr="004E45A6">
        <w:rPr>
          <w:rFonts w:asciiTheme="minorEastAsia" w:eastAsiaTheme="minorEastAsia" w:hAnsiTheme="minorEastAsia"/>
          <w:szCs w:val="21"/>
        </w:rPr>
        <w:t>按照使用记录可查的教学演示人员</w:t>
      </w:r>
    </w:p>
    <w:p w:rsidR="00920240" w:rsidRPr="00B01751" w:rsidRDefault="00920240" w:rsidP="00920240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B01751">
        <w:rPr>
          <w:rFonts w:ascii="微软雅黑" w:eastAsia="微软雅黑" w:hAnsi="微软雅黑" w:hint="eastAsia"/>
        </w:rPr>
        <w:t>教学</w:t>
      </w:r>
      <w:r w:rsidRPr="00B01751">
        <w:rPr>
          <w:rFonts w:ascii="微软雅黑" w:eastAsia="微软雅黑" w:hAnsi="微软雅黑"/>
        </w:rPr>
        <w:t>科研成果</w:t>
      </w:r>
    </w:p>
    <w:p w:rsidR="00920240" w:rsidRPr="004E45A6" w:rsidRDefault="00920240" w:rsidP="00920240">
      <w:pPr>
        <w:pStyle w:val="a5"/>
        <w:numPr>
          <w:ilvl w:val="0"/>
          <w:numId w:val="4"/>
        </w:numPr>
        <w:spacing w:line="400" w:lineRule="exact"/>
        <w:ind w:left="0" w:firstLine="422"/>
        <w:rPr>
          <w:rFonts w:asciiTheme="minorEastAsia" w:eastAsiaTheme="minorEastAsia" w:hAnsiTheme="minorEastAsia"/>
          <w:szCs w:val="21"/>
        </w:rPr>
      </w:pPr>
      <w:r w:rsidRPr="004E45A6">
        <w:rPr>
          <w:rFonts w:asciiTheme="minorEastAsia" w:eastAsiaTheme="minorEastAsia" w:hAnsiTheme="minorEastAsia" w:hint="eastAsia"/>
          <w:b/>
          <w:szCs w:val="21"/>
        </w:rPr>
        <w:t>获奖</w:t>
      </w:r>
      <w:r w:rsidRPr="004E45A6">
        <w:rPr>
          <w:rFonts w:asciiTheme="minorEastAsia" w:eastAsiaTheme="minorEastAsia" w:hAnsiTheme="minorEastAsia" w:hint="eastAsia"/>
          <w:szCs w:val="21"/>
        </w:rPr>
        <w:t>：</w:t>
      </w:r>
      <w:r w:rsidRPr="004E45A6">
        <w:rPr>
          <w:rFonts w:asciiTheme="minorEastAsia" w:eastAsiaTheme="minorEastAsia" w:hAnsiTheme="minorEastAsia"/>
          <w:szCs w:val="21"/>
        </w:rPr>
        <w:t>该年度科研、教学等方面的获奖证书（</w:t>
      </w:r>
      <w:r w:rsidRPr="004E45A6">
        <w:rPr>
          <w:rFonts w:asciiTheme="minorEastAsia" w:eastAsiaTheme="minorEastAsia" w:hAnsiTheme="minorEastAsia" w:hint="eastAsia"/>
          <w:szCs w:val="21"/>
        </w:rPr>
        <w:t>或已</w:t>
      </w:r>
      <w:r w:rsidRPr="004E45A6">
        <w:rPr>
          <w:rFonts w:asciiTheme="minorEastAsia" w:eastAsiaTheme="minorEastAsia" w:hAnsiTheme="minorEastAsia"/>
          <w:szCs w:val="21"/>
        </w:rPr>
        <w:t>登报）</w:t>
      </w:r>
      <w:r w:rsidRPr="004E45A6">
        <w:rPr>
          <w:rFonts w:asciiTheme="minorEastAsia" w:eastAsiaTheme="minorEastAsia" w:hAnsiTheme="minorEastAsia" w:hint="eastAsia"/>
          <w:szCs w:val="21"/>
        </w:rPr>
        <w:t>的</w:t>
      </w:r>
      <w:r w:rsidRPr="004E45A6">
        <w:rPr>
          <w:rFonts w:asciiTheme="minorEastAsia" w:eastAsiaTheme="minorEastAsia" w:hAnsiTheme="minorEastAsia"/>
          <w:szCs w:val="21"/>
        </w:rPr>
        <w:t>复印件，</w:t>
      </w:r>
      <w:r w:rsidRPr="004E45A6">
        <w:rPr>
          <w:rFonts w:asciiTheme="minorEastAsia" w:eastAsiaTheme="minorEastAsia" w:hAnsiTheme="minorEastAsia" w:hint="eastAsia"/>
          <w:szCs w:val="21"/>
        </w:rPr>
        <w:t>请该</w:t>
      </w:r>
      <w:r w:rsidRPr="004E45A6">
        <w:rPr>
          <w:rFonts w:asciiTheme="minorEastAsia" w:eastAsiaTheme="minorEastAsia" w:hAnsiTheme="minorEastAsia"/>
          <w:szCs w:val="21"/>
        </w:rPr>
        <w:t>项目负责人在上面签字证明获奖与使用该仪器设备有关</w:t>
      </w:r>
      <w:r w:rsidRPr="004E45A6">
        <w:rPr>
          <w:rFonts w:asciiTheme="minorEastAsia" w:eastAsiaTheme="minorEastAsia" w:hAnsiTheme="minorEastAsia" w:hint="eastAsia"/>
          <w:szCs w:val="21"/>
        </w:rPr>
        <w:t>。核查本仪器的使用记录，要求有获奖人员的使用记录。奖励按照相关证书的颁发日期为准。</w:t>
      </w:r>
    </w:p>
    <w:p w:rsidR="00920240" w:rsidRPr="004E45A6" w:rsidRDefault="00920240" w:rsidP="00920240">
      <w:pPr>
        <w:pStyle w:val="a5"/>
        <w:numPr>
          <w:ilvl w:val="0"/>
          <w:numId w:val="4"/>
        </w:numPr>
        <w:spacing w:line="400" w:lineRule="exact"/>
        <w:ind w:left="0" w:firstLine="422"/>
        <w:rPr>
          <w:rFonts w:asciiTheme="minorEastAsia" w:eastAsiaTheme="minorEastAsia" w:hAnsiTheme="minorEastAsia"/>
          <w:sz w:val="24"/>
        </w:rPr>
      </w:pPr>
      <w:r w:rsidRPr="004E45A6">
        <w:rPr>
          <w:rFonts w:asciiTheme="minorEastAsia" w:eastAsiaTheme="minorEastAsia" w:hAnsiTheme="minorEastAsia" w:hint="eastAsia"/>
          <w:b/>
          <w:szCs w:val="21"/>
        </w:rPr>
        <w:t>论文</w:t>
      </w:r>
      <w:r w:rsidRPr="004E45A6">
        <w:rPr>
          <w:rFonts w:asciiTheme="minorEastAsia" w:eastAsiaTheme="minorEastAsia" w:hAnsiTheme="minorEastAsia"/>
          <w:szCs w:val="21"/>
        </w:rPr>
        <w:t>：</w:t>
      </w:r>
      <w:r w:rsidRPr="004E45A6">
        <w:rPr>
          <w:rFonts w:asciiTheme="minorEastAsia" w:eastAsiaTheme="minorEastAsia" w:hAnsiTheme="minorEastAsia" w:hint="eastAsia"/>
          <w:szCs w:val="21"/>
        </w:rPr>
        <w:t>本学年利用本仪器发表三大检索（SCI、EI、ISTP）、核心期刊论文的数量。核查</w:t>
      </w:r>
      <w:r w:rsidRPr="004E45A6">
        <w:rPr>
          <w:rFonts w:asciiTheme="minorEastAsia" w:eastAsiaTheme="minorEastAsia" w:hAnsiTheme="minorEastAsia"/>
          <w:szCs w:val="21"/>
        </w:rPr>
        <w:t>在该年度正式发表（</w:t>
      </w:r>
      <w:r w:rsidRPr="004E45A6">
        <w:rPr>
          <w:rFonts w:asciiTheme="minorEastAsia" w:eastAsiaTheme="minorEastAsia" w:hAnsiTheme="minorEastAsia" w:hint="eastAsia"/>
          <w:szCs w:val="21"/>
        </w:rPr>
        <w:t>或已有</w:t>
      </w:r>
      <w:r w:rsidRPr="004E45A6">
        <w:rPr>
          <w:rFonts w:asciiTheme="minorEastAsia" w:eastAsiaTheme="minorEastAsia" w:hAnsiTheme="minorEastAsia"/>
          <w:szCs w:val="21"/>
        </w:rPr>
        <w:t>校对稿清样）</w:t>
      </w:r>
      <w:r w:rsidRPr="004E45A6">
        <w:rPr>
          <w:rFonts w:asciiTheme="minorEastAsia" w:eastAsiaTheme="minorEastAsia" w:hAnsiTheme="minorEastAsia" w:hint="eastAsia"/>
          <w:szCs w:val="21"/>
        </w:rPr>
        <w:t>的</w:t>
      </w:r>
      <w:r w:rsidRPr="004E45A6">
        <w:rPr>
          <w:rFonts w:asciiTheme="minorEastAsia" w:eastAsiaTheme="minorEastAsia" w:hAnsiTheme="minorEastAsia"/>
          <w:szCs w:val="21"/>
        </w:rPr>
        <w:t>论文，复印杂志</w:t>
      </w:r>
      <w:r w:rsidRPr="004E45A6">
        <w:rPr>
          <w:rFonts w:asciiTheme="minorEastAsia" w:eastAsiaTheme="minorEastAsia" w:hAnsiTheme="minorEastAsia" w:hint="eastAsia"/>
          <w:szCs w:val="21"/>
        </w:rPr>
        <w:t>封面</w:t>
      </w:r>
      <w:r w:rsidRPr="004E45A6">
        <w:rPr>
          <w:rFonts w:asciiTheme="minorEastAsia" w:eastAsiaTheme="minorEastAsia" w:hAnsiTheme="minorEastAsia"/>
          <w:szCs w:val="21"/>
        </w:rPr>
        <w:t>和文章全文，并圈出论文中使用该设备的文字叙述、利用该设备</w:t>
      </w:r>
      <w:r w:rsidRPr="004E45A6">
        <w:rPr>
          <w:rFonts w:asciiTheme="minorEastAsia" w:eastAsiaTheme="minorEastAsia" w:hAnsiTheme="minorEastAsia" w:hint="eastAsia"/>
          <w:szCs w:val="21"/>
        </w:rPr>
        <w:t>做出</w:t>
      </w:r>
      <w:r w:rsidRPr="004E45A6">
        <w:rPr>
          <w:rFonts w:asciiTheme="minorEastAsia" w:eastAsiaTheme="minorEastAsia" w:hAnsiTheme="minorEastAsia"/>
          <w:szCs w:val="21"/>
        </w:rPr>
        <w:t>的测试曲线（</w:t>
      </w:r>
      <w:r w:rsidRPr="004E45A6">
        <w:rPr>
          <w:rFonts w:asciiTheme="minorEastAsia" w:eastAsiaTheme="minorEastAsia" w:hAnsiTheme="minorEastAsia" w:hint="eastAsia"/>
          <w:szCs w:val="21"/>
        </w:rPr>
        <w:t>图</w:t>
      </w:r>
      <w:r w:rsidRPr="004E45A6">
        <w:rPr>
          <w:rFonts w:asciiTheme="minorEastAsia" w:eastAsiaTheme="minorEastAsia" w:hAnsiTheme="minorEastAsia"/>
          <w:szCs w:val="21"/>
        </w:rPr>
        <w:t>）</w:t>
      </w:r>
      <w:r w:rsidRPr="004E45A6">
        <w:rPr>
          <w:rFonts w:asciiTheme="minorEastAsia" w:eastAsiaTheme="minorEastAsia" w:hAnsiTheme="minorEastAsia" w:hint="eastAsia"/>
          <w:szCs w:val="21"/>
        </w:rPr>
        <w:t>，</w:t>
      </w:r>
      <w:r w:rsidRPr="004E45A6">
        <w:rPr>
          <w:rFonts w:asciiTheme="minorEastAsia" w:eastAsiaTheme="minorEastAsia" w:hAnsiTheme="minorEastAsia"/>
          <w:szCs w:val="21"/>
        </w:rPr>
        <w:t>如文中不能说明该设备</w:t>
      </w:r>
      <w:r>
        <w:rPr>
          <w:rFonts w:asciiTheme="minorEastAsia" w:eastAsiaTheme="minorEastAsia" w:hAnsiTheme="minorEastAsia" w:hint="eastAsia"/>
          <w:szCs w:val="21"/>
        </w:rPr>
        <w:t>属于</w:t>
      </w:r>
      <w:r w:rsidRPr="004E45A6">
        <w:rPr>
          <w:rFonts w:asciiTheme="minorEastAsia" w:eastAsiaTheme="minorEastAsia" w:hAnsiTheme="minorEastAsia"/>
          <w:szCs w:val="21"/>
        </w:rPr>
        <w:t>湖南师范大学的，请主要作者签字证明</w:t>
      </w:r>
      <w:r w:rsidRPr="004E45A6">
        <w:rPr>
          <w:rFonts w:asciiTheme="minorEastAsia" w:eastAsiaTheme="minorEastAsia" w:hAnsiTheme="minorEastAsia"/>
          <w:sz w:val="24"/>
        </w:rPr>
        <w:t>。</w:t>
      </w:r>
    </w:p>
    <w:p w:rsidR="00920240" w:rsidRPr="00B01751" w:rsidRDefault="00920240" w:rsidP="00920240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B01751">
        <w:rPr>
          <w:rFonts w:ascii="微软雅黑" w:eastAsia="微软雅黑" w:hAnsi="微软雅黑" w:hint="eastAsia"/>
        </w:rPr>
        <w:t>社会</w:t>
      </w:r>
      <w:r w:rsidRPr="00B01751">
        <w:rPr>
          <w:rFonts w:ascii="微软雅黑" w:eastAsia="微软雅黑" w:hAnsi="微软雅黑"/>
        </w:rPr>
        <w:t>服务</w:t>
      </w:r>
    </w:p>
    <w:p w:rsidR="00920240" w:rsidRPr="004E45A6" w:rsidRDefault="00920240" w:rsidP="00920240">
      <w:pPr>
        <w:pStyle w:val="a5"/>
        <w:spacing w:line="400" w:lineRule="exact"/>
        <w:ind w:firstLine="440"/>
        <w:rPr>
          <w:rFonts w:asciiTheme="minorEastAsia" w:eastAsiaTheme="minorEastAsia" w:hAnsiTheme="minorEastAsia"/>
          <w:sz w:val="22"/>
        </w:rPr>
      </w:pPr>
      <w:r w:rsidRPr="004E45A6">
        <w:rPr>
          <w:rFonts w:asciiTheme="minorEastAsia" w:eastAsiaTheme="minorEastAsia" w:hAnsiTheme="minorEastAsia" w:hint="eastAsia"/>
          <w:sz w:val="22"/>
        </w:rPr>
        <w:t>共享</w:t>
      </w:r>
      <w:r w:rsidRPr="004E45A6">
        <w:rPr>
          <w:rFonts w:asciiTheme="minorEastAsia" w:eastAsiaTheme="minorEastAsia" w:hAnsiTheme="minorEastAsia"/>
          <w:sz w:val="22"/>
        </w:rPr>
        <w:t>服务收入系指对校内、校外</w:t>
      </w:r>
      <w:r w:rsidRPr="004E45A6">
        <w:rPr>
          <w:rFonts w:asciiTheme="minorEastAsia" w:eastAsiaTheme="minorEastAsia" w:hAnsiTheme="minorEastAsia" w:hint="eastAsia"/>
          <w:sz w:val="22"/>
        </w:rPr>
        <w:t>服务</w:t>
      </w:r>
      <w:r w:rsidRPr="004E45A6">
        <w:rPr>
          <w:rFonts w:asciiTheme="minorEastAsia" w:eastAsiaTheme="minorEastAsia" w:hAnsiTheme="minorEastAsia"/>
          <w:sz w:val="22"/>
        </w:rPr>
        <w:t>的测试费</w:t>
      </w:r>
      <w:r w:rsidRPr="004E45A6">
        <w:rPr>
          <w:rFonts w:asciiTheme="minorEastAsia" w:eastAsiaTheme="minorEastAsia" w:hAnsiTheme="minorEastAsia" w:hint="eastAsia"/>
          <w:sz w:val="22"/>
        </w:rPr>
        <w:t>，依据</w:t>
      </w:r>
      <w:r w:rsidRPr="004E45A6">
        <w:rPr>
          <w:rFonts w:asciiTheme="minorEastAsia" w:eastAsiaTheme="minorEastAsia" w:hAnsiTheme="minorEastAsia"/>
          <w:sz w:val="22"/>
        </w:rPr>
        <w:t>大型仪器管理平台中的</w:t>
      </w:r>
      <w:r w:rsidRPr="004E45A6">
        <w:rPr>
          <w:rFonts w:asciiTheme="minorEastAsia" w:eastAsiaTheme="minorEastAsia" w:hAnsiTheme="minorEastAsia" w:hint="eastAsia"/>
          <w:sz w:val="22"/>
        </w:rPr>
        <w:t>使用</w:t>
      </w:r>
      <w:r w:rsidRPr="004E45A6">
        <w:rPr>
          <w:rFonts w:asciiTheme="minorEastAsia" w:eastAsiaTheme="minorEastAsia" w:hAnsiTheme="minorEastAsia"/>
          <w:sz w:val="22"/>
        </w:rPr>
        <w:t>收费</w:t>
      </w:r>
      <w:r w:rsidRPr="004E45A6">
        <w:rPr>
          <w:rFonts w:asciiTheme="minorEastAsia" w:eastAsiaTheme="minorEastAsia" w:hAnsiTheme="minorEastAsia" w:hint="eastAsia"/>
          <w:sz w:val="22"/>
        </w:rPr>
        <w:t>情况</w:t>
      </w:r>
      <w:r w:rsidRPr="004E45A6">
        <w:rPr>
          <w:rFonts w:asciiTheme="minorEastAsia" w:eastAsiaTheme="minorEastAsia" w:hAnsiTheme="minorEastAsia"/>
          <w:sz w:val="22"/>
        </w:rPr>
        <w:t>统计。</w:t>
      </w:r>
    </w:p>
    <w:p w:rsidR="00920240" w:rsidRPr="00B01751" w:rsidRDefault="00920240" w:rsidP="00920240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B01751">
        <w:rPr>
          <w:rFonts w:ascii="微软雅黑" w:eastAsia="微软雅黑" w:hAnsi="微软雅黑" w:hint="eastAsia"/>
        </w:rPr>
        <w:t>功能</w:t>
      </w:r>
      <w:r w:rsidRPr="00B01751">
        <w:rPr>
          <w:rFonts w:ascii="微软雅黑" w:eastAsia="微软雅黑" w:hAnsi="微软雅黑"/>
        </w:rPr>
        <w:t>利用与开发</w:t>
      </w:r>
    </w:p>
    <w:p w:rsidR="00920240" w:rsidRPr="004E45A6" w:rsidRDefault="00920240" w:rsidP="00920240">
      <w:pPr>
        <w:pStyle w:val="a5"/>
        <w:numPr>
          <w:ilvl w:val="0"/>
          <w:numId w:val="5"/>
        </w:numPr>
        <w:spacing w:line="400" w:lineRule="exact"/>
        <w:ind w:left="0" w:firstLine="422"/>
        <w:rPr>
          <w:rFonts w:asciiTheme="minorEastAsia" w:eastAsiaTheme="minorEastAsia" w:hAnsiTheme="minorEastAsia"/>
          <w:szCs w:val="21"/>
        </w:rPr>
      </w:pPr>
      <w:r w:rsidRPr="004E45A6">
        <w:rPr>
          <w:rFonts w:asciiTheme="minorEastAsia" w:eastAsiaTheme="minorEastAsia" w:hAnsiTheme="minorEastAsia" w:hint="eastAsia"/>
          <w:b/>
          <w:szCs w:val="21"/>
        </w:rPr>
        <w:t>原有</w:t>
      </w:r>
      <w:r w:rsidRPr="004E45A6">
        <w:rPr>
          <w:rFonts w:asciiTheme="minorEastAsia" w:eastAsiaTheme="minorEastAsia" w:hAnsiTheme="minorEastAsia"/>
          <w:b/>
          <w:szCs w:val="21"/>
        </w:rPr>
        <w:t>功能数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Pr="004E45A6">
        <w:rPr>
          <w:rFonts w:asciiTheme="minorEastAsia" w:eastAsiaTheme="minorEastAsia" w:hAnsiTheme="minorEastAsia"/>
          <w:szCs w:val="21"/>
        </w:rPr>
        <w:t>指仪器设备本身原有的功能数</w:t>
      </w:r>
    </w:p>
    <w:p w:rsidR="00920240" w:rsidRPr="004E45A6" w:rsidRDefault="00920240" w:rsidP="00920240">
      <w:pPr>
        <w:pStyle w:val="a5"/>
        <w:numPr>
          <w:ilvl w:val="0"/>
          <w:numId w:val="5"/>
        </w:numPr>
        <w:spacing w:line="400" w:lineRule="exact"/>
        <w:ind w:left="0" w:firstLine="422"/>
        <w:rPr>
          <w:rFonts w:asciiTheme="minorEastAsia" w:eastAsiaTheme="minorEastAsia" w:hAnsiTheme="minorEastAsia"/>
          <w:szCs w:val="21"/>
        </w:rPr>
      </w:pPr>
      <w:r w:rsidRPr="004E45A6">
        <w:rPr>
          <w:rFonts w:asciiTheme="minorEastAsia" w:eastAsiaTheme="minorEastAsia" w:hAnsiTheme="minorEastAsia" w:hint="eastAsia"/>
          <w:b/>
          <w:szCs w:val="21"/>
        </w:rPr>
        <w:t>新增加</w:t>
      </w:r>
      <w:r w:rsidRPr="004E45A6">
        <w:rPr>
          <w:rFonts w:asciiTheme="minorEastAsia" w:eastAsiaTheme="minorEastAsia" w:hAnsiTheme="minorEastAsia"/>
          <w:b/>
          <w:szCs w:val="21"/>
        </w:rPr>
        <w:t>功能数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Pr="004E45A6">
        <w:rPr>
          <w:rFonts w:asciiTheme="minorEastAsia" w:eastAsiaTheme="minorEastAsia" w:hAnsiTheme="minorEastAsia"/>
          <w:szCs w:val="21"/>
        </w:rPr>
        <w:t>指自行研制开发，包括档次升级、技术改造及引进先进的软件功能等。</w:t>
      </w:r>
    </w:p>
    <w:p w:rsidR="00920240" w:rsidRPr="004E45A6" w:rsidRDefault="00920240" w:rsidP="00920240">
      <w:pPr>
        <w:pStyle w:val="a5"/>
        <w:numPr>
          <w:ilvl w:val="0"/>
          <w:numId w:val="5"/>
        </w:numPr>
        <w:spacing w:line="400" w:lineRule="exact"/>
        <w:ind w:left="0" w:firstLine="422"/>
        <w:rPr>
          <w:rFonts w:asciiTheme="minorEastAsia" w:eastAsiaTheme="minorEastAsia" w:hAnsiTheme="minorEastAsia"/>
          <w:szCs w:val="21"/>
        </w:rPr>
      </w:pPr>
      <w:r w:rsidRPr="004E45A6">
        <w:rPr>
          <w:rFonts w:asciiTheme="minorEastAsia" w:eastAsiaTheme="minorEastAsia" w:hAnsiTheme="minorEastAsia" w:hint="eastAsia"/>
          <w:b/>
          <w:szCs w:val="21"/>
        </w:rPr>
        <w:t>功能</w:t>
      </w:r>
      <w:r w:rsidRPr="004E45A6">
        <w:rPr>
          <w:rFonts w:asciiTheme="minorEastAsia" w:eastAsiaTheme="minorEastAsia" w:hAnsiTheme="minorEastAsia"/>
          <w:b/>
          <w:szCs w:val="21"/>
        </w:rPr>
        <w:t>利用数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Pr="004E45A6">
        <w:rPr>
          <w:rFonts w:asciiTheme="minorEastAsia" w:eastAsiaTheme="minorEastAsia" w:hAnsiTheme="minorEastAsia"/>
          <w:szCs w:val="21"/>
        </w:rPr>
        <w:t>包括新增加功能利用数</w:t>
      </w:r>
      <w:r w:rsidRPr="004E45A6">
        <w:rPr>
          <w:rFonts w:asciiTheme="minorEastAsia" w:eastAsiaTheme="minorEastAsia" w:hAnsiTheme="minorEastAsia" w:hint="eastAsia"/>
          <w:szCs w:val="21"/>
        </w:rPr>
        <w:t>。</w:t>
      </w:r>
    </w:p>
    <w:p w:rsidR="00920240" w:rsidRPr="004E45A6" w:rsidRDefault="00920240" w:rsidP="00920240">
      <w:pPr>
        <w:pStyle w:val="a5"/>
        <w:spacing w:line="400" w:lineRule="exact"/>
        <w:rPr>
          <w:rFonts w:asciiTheme="minorEastAsia" w:eastAsiaTheme="minorEastAsia" w:hAnsiTheme="minorEastAsia"/>
          <w:szCs w:val="21"/>
        </w:rPr>
      </w:pPr>
      <w:r w:rsidRPr="004E45A6">
        <w:rPr>
          <w:rFonts w:asciiTheme="minorEastAsia" w:eastAsiaTheme="minorEastAsia" w:hAnsiTheme="minorEastAsia" w:hint="eastAsia"/>
          <w:szCs w:val="21"/>
        </w:rPr>
        <w:lastRenderedPageBreak/>
        <w:t>即</w:t>
      </w:r>
      <w:r w:rsidRPr="004E45A6">
        <w:rPr>
          <w:rFonts w:asciiTheme="minorEastAsia" w:eastAsiaTheme="minorEastAsia" w:hAnsiTheme="minorEastAsia"/>
          <w:szCs w:val="21"/>
        </w:rPr>
        <w:t>：功能利用数=原有功能利用数+新增加功能利用数。</w:t>
      </w:r>
    </w:p>
    <w:p w:rsidR="00920240" w:rsidRPr="004E45A6" w:rsidRDefault="00920240" w:rsidP="00920240">
      <w:pPr>
        <w:pStyle w:val="a5"/>
        <w:spacing w:line="400" w:lineRule="exact"/>
        <w:rPr>
          <w:rFonts w:asciiTheme="minorEastAsia" w:eastAsiaTheme="minorEastAsia" w:hAnsiTheme="minorEastAsia"/>
          <w:szCs w:val="21"/>
        </w:rPr>
      </w:pPr>
      <w:r w:rsidRPr="004E45A6">
        <w:rPr>
          <w:rFonts w:asciiTheme="minorEastAsia" w:eastAsiaTheme="minorEastAsia" w:hAnsiTheme="minorEastAsia" w:hint="eastAsia"/>
          <w:szCs w:val="21"/>
        </w:rPr>
        <w:t>根据</w:t>
      </w:r>
      <w:r w:rsidRPr="004E45A6">
        <w:rPr>
          <w:rFonts w:asciiTheme="minorEastAsia" w:eastAsiaTheme="minorEastAsia" w:hAnsiTheme="minorEastAsia"/>
          <w:szCs w:val="21"/>
        </w:rPr>
        <w:t>说明书</w:t>
      </w:r>
      <w:r w:rsidRPr="004E45A6">
        <w:rPr>
          <w:rFonts w:asciiTheme="minorEastAsia" w:eastAsiaTheme="minorEastAsia" w:hAnsiTheme="minorEastAsia" w:hint="eastAsia"/>
          <w:szCs w:val="21"/>
        </w:rPr>
        <w:t>或</w:t>
      </w:r>
      <w:r w:rsidRPr="004E45A6">
        <w:rPr>
          <w:rFonts w:asciiTheme="minorEastAsia" w:eastAsiaTheme="minorEastAsia" w:hAnsiTheme="minorEastAsia"/>
          <w:szCs w:val="21"/>
        </w:rPr>
        <w:t>历年上报记录查原有功能数，根据使用记录核对本学年功能利用数。新增</w:t>
      </w:r>
      <w:r w:rsidRPr="004E45A6">
        <w:rPr>
          <w:rFonts w:asciiTheme="minorEastAsia" w:eastAsiaTheme="minorEastAsia" w:hAnsiTheme="minorEastAsia" w:hint="eastAsia"/>
          <w:szCs w:val="21"/>
        </w:rPr>
        <w:t>功能</w:t>
      </w:r>
      <w:r w:rsidRPr="004E45A6">
        <w:rPr>
          <w:rFonts w:asciiTheme="minorEastAsia" w:eastAsiaTheme="minorEastAsia" w:hAnsiTheme="minorEastAsia"/>
          <w:szCs w:val="21"/>
        </w:rPr>
        <w:t>数应通过验收（</w:t>
      </w:r>
      <w:r w:rsidRPr="004E45A6">
        <w:rPr>
          <w:rFonts w:asciiTheme="minorEastAsia" w:eastAsiaTheme="minorEastAsia" w:hAnsiTheme="minorEastAsia" w:hint="eastAsia"/>
          <w:szCs w:val="21"/>
        </w:rPr>
        <w:t>鉴定</w:t>
      </w:r>
      <w:r w:rsidRPr="004E45A6">
        <w:rPr>
          <w:rFonts w:asciiTheme="minorEastAsia" w:eastAsiaTheme="minorEastAsia" w:hAnsiTheme="minorEastAsia"/>
          <w:szCs w:val="21"/>
        </w:rPr>
        <w:t>）</w:t>
      </w:r>
      <w:r w:rsidRPr="004E45A6">
        <w:rPr>
          <w:rFonts w:asciiTheme="minorEastAsia" w:eastAsiaTheme="minorEastAsia" w:hAnsiTheme="minorEastAsia" w:hint="eastAsia"/>
          <w:szCs w:val="21"/>
        </w:rPr>
        <w:t>手续</w:t>
      </w:r>
      <w:r w:rsidRPr="004E45A6">
        <w:rPr>
          <w:rFonts w:asciiTheme="minorEastAsia" w:eastAsiaTheme="minorEastAsia" w:hAnsiTheme="minorEastAsia"/>
          <w:szCs w:val="21"/>
        </w:rPr>
        <w:t>或报资产</w:t>
      </w:r>
      <w:r>
        <w:rPr>
          <w:rFonts w:asciiTheme="minorEastAsia" w:eastAsiaTheme="minorEastAsia" w:hAnsiTheme="minorEastAsia" w:hint="eastAsia"/>
          <w:szCs w:val="21"/>
        </w:rPr>
        <w:t>与实验室管理</w:t>
      </w:r>
      <w:r w:rsidRPr="004E45A6">
        <w:rPr>
          <w:rFonts w:asciiTheme="minorEastAsia" w:eastAsiaTheme="minorEastAsia" w:hAnsiTheme="minorEastAsia"/>
          <w:szCs w:val="21"/>
        </w:rPr>
        <w:t>处批准。如果</w:t>
      </w:r>
      <w:r w:rsidRPr="004E45A6">
        <w:rPr>
          <w:rFonts w:asciiTheme="minorEastAsia" w:eastAsiaTheme="minorEastAsia" w:hAnsiTheme="minorEastAsia" w:hint="eastAsia"/>
          <w:szCs w:val="21"/>
        </w:rPr>
        <w:t>有关</w:t>
      </w:r>
      <w:r w:rsidRPr="004E45A6">
        <w:rPr>
          <w:rFonts w:asciiTheme="minorEastAsia" w:eastAsiaTheme="minorEastAsia" w:hAnsiTheme="minorEastAsia"/>
          <w:szCs w:val="21"/>
        </w:rPr>
        <w:t>增加功能的内容在学术刊物上发表，也予承认。</w:t>
      </w:r>
    </w:p>
    <w:p w:rsidR="00920240" w:rsidRDefault="00920240" w:rsidP="00920240">
      <w:pPr>
        <w:pStyle w:val="a5"/>
        <w:ind w:left="1140" w:firstLineChars="0" w:firstLine="0"/>
        <w:rPr>
          <w:rFonts w:asciiTheme="minorEastAsia" w:eastAsiaTheme="minorEastAsia" w:hAnsiTheme="minorEastAsia"/>
          <w:sz w:val="24"/>
        </w:rPr>
      </w:pPr>
    </w:p>
    <w:p w:rsidR="00920240" w:rsidRDefault="00920240" w:rsidP="00920240">
      <w:pPr>
        <w:rPr>
          <w:rFonts w:ascii="黑体" w:eastAsia="黑体" w:hAnsi="黑体"/>
          <w:sz w:val="24"/>
        </w:rPr>
      </w:pPr>
      <w:r w:rsidRPr="00076A23">
        <w:rPr>
          <w:rFonts w:ascii="黑体" w:eastAsia="黑体" w:hAnsi="黑体" w:hint="eastAsia"/>
          <w:sz w:val="24"/>
        </w:rPr>
        <w:t>二</w:t>
      </w:r>
      <w:r w:rsidRPr="00076A23">
        <w:rPr>
          <w:rFonts w:ascii="黑体" w:eastAsia="黑体" w:hAnsi="黑体"/>
          <w:sz w:val="24"/>
        </w:rPr>
        <w:t>、数据审核办法</w:t>
      </w:r>
    </w:p>
    <w:p w:rsidR="00920240" w:rsidRPr="00076A23" w:rsidRDefault="00920240" w:rsidP="00920240">
      <w:pPr>
        <w:rPr>
          <w:rFonts w:ascii="黑体" w:eastAsia="黑体" w:hAnsi="黑体"/>
          <w:sz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920240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有效机时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数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使用记录</w:t>
            </w:r>
          </w:p>
        </w:tc>
      </w:tr>
      <w:tr w:rsidR="00920240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定额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机时数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本说明的一（</w:t>
            </w:r>
            <w:r w:rsidRPr="004E45A6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4E45A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920240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获得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独立操作资格人员数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有关证件或</w:t>
            </w:r>
            <w:r w:rsidRPr="004E45A6"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审批记录</w:t>
            </w:r>
          </w:p>
        </w:tc>
      </w:tr>
      <w:tr w:rsidR="00920240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指导下能独立完成部分测试人员数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使用记录操作人员</w:t>
            </w:r>
            <w:r w:rsidRPr="004E45A6">
              <w:rPr>
                <w:rFonts w:asciiTheme="minorEastAsia" w:eastAsiaTheme="minorEastAsia" w:hAnsiTheme="minorEastAsia" w:hint="eastAsia"/>
                <w:szCs w:val="21"/>
              </w:rPr>
              <w:t>名单</w:t>
            </w:r>
          </w:p>
        </w:tc>
      </w:tr>
      <w:tr w:rsidR="00920240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演示实验</w:t>
            </w:r>
            <w:r w:rsidRPr="004E45A6">
              <w:rPr>
                <w:rFonts w:asciiTheme="minorEastAsia" w:eastAsiaTheme="minorEastAsia" w:hAnsiTheme="minorEastAsia" w:hint="eastAsia"/>
                <w:szCs w:val="21"/>
              </w:rPr>
              <w:t>人员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数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演示实验记录</w:t>
            </w:r>
          </w:p>
        </w:tc>
      </w:tr>
      <w:tr w:rsidR="00920240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hint="eastAsia"/>
                <w:szCs w:val="21"/>
              </w:rPr>
              <w:t>国家、省、部级以上奖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本年度获奖证书</w:t>
            </w:r>
          </w:p>
        </w:tc>
      </w:tr>
      <w:tr w:rsidR="00920240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hint="eastAsia"/>
                <w:szCs w:val="21"/>
              </w:rPr>
              <w:t>市、校级奖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本年度获奖证书</w:t>
            </w:r>
          </w:p>
        </w:tc>
      </w:tr>
      <w:tr w:rsidR="00920240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hint="eastAsia"/>
                <w:szCs w:val="21"/>
              </w:rPr>
              <w:t>核心及以上刊物论文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本年度出版的刊物</w:t>
            </w:r>
          </w:p>
        </w:tc>
      </w:tr>
      <w:tr w:rsidR="00920240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szCs w:val="21"/>
              </w:rPr>
            </w:pPr>
            <w:r w:rsidRPr="004E45A6">
              <w:rPr>
                <w:rFonts w:hint="eastAsia"/>
                <w:szCs w:val="21"/>
              </w:rPr>
              <w:t>教学实验项目数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查在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教务处</w:t>
            </w:r>
            <w:r w:rsidRPr="004E45A6">
              <w:rPr>
                <w:rFonts w:asciiTheme="minorEastAsia" w:eastAsiaTheme="minorEastAsia" w:hAnsiTheme="minorEastAsia" w:hint="eastAsia"/>
                <w:szCs w:val="21"/>
              </w:rPr>
              <w:t>开课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记录</w:t>
            </w:r>
          </w:p>
        </w:tc>
      </w:tr>
      <w:tr w:rsidR="00920240" w:rsidRPr="00993409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szCs w:val="21"/>
              </w:rPr>
            </w:pPr>
            <w:r w:rsidRPr="004E45A6">
              <w:rPr>
                <w:rFonts w:hint="eastAsia"/>
                <w:szCs w:val="21"/>
              </w:rPr>
              <w:t>共享</w:t>
            </w:r>
            <w:r w:rsidRPr="004E45A6">
              <w:rPr>
                <w:szCs w:val="21"/>
              </w:rPr>
              <w:t>服务收入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查平台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本年度使用收费情况</w:t>
            </w:r>
          </w:p>
        </w:tc>
      </w:tr>
      <w:tr w:rsidR="00920240" w:rsidRPr="00993409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szCs w:val="21"/>
              </w:rPr>
            </w:pPr>
            <w:r w:rsidRPr="004E45A6">
              <w:rPr>
                <w:rFonts w:hint="eastAsia"/>
                <w:szCs w:val="21"/>
              </w:rPr>
              <w:t>原有</w:t>
            </w:r>
            <w:r w:rsidRPr="004E45A6">
              <w:rPr>
                <w:szCs w:val="21"/>
              </w:rPr>
              <w:t>功能利用数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实验内容记录</w:t>
            </w:r>
          </w:p>
        </w:tc>
      </w:tr>
      <w:tr w:rsidR="00920240" w:rsidRPr="00993409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szCs w:val="21"/>
              </w:rPr>
            </w:pPr>
            <w:r w:rsidRPr="004E45A6">
              <w:rPr>
                <w:rFonts w:hint="eastAsia"/>
                <w:szCs w:val="21"/>
              </w:rPr>
              <w:t>原有</w:t>
            </w:r>
            <w:r w:rsidRPr="004E45A6">
              <w:rPr>
                <w:szCs w:val="21"/>
              </w:rPr>
              <w:t>功能数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仪器设备说明书</w:t>
            </w:r>
          </w:p>
        </w:tc>
      </w:tr>
      <w:tr w:rsidR="00920240" w:rsidRPr="00993409" w:rsidTr="0028514C">
        <w:trPr>
          <w:jc w:val="center"/>
        </w:trPr>
        <w:tc>
          <w:tcPr>
            <w:tcW w:w="4148" w:type="dxa"/>
          </w:tcPr>
          <w:p w:rsidR="00920240" w:rsidRPr="004E45A6" w:rsidRDefault="00920240" w:rsidP="0028514C">
            <w:pPr>
              <w:rPr>
                <w:szCs w:val="21"/>
              </w:rPr>
            </w:pPr>
            <w:r w:rsidRPr="004E45A6">
              <w:rPr>
                <w:rFonts w:hint="eastAsia"/>
                <w:szCs w:val="21"/>
              </w:rPr>
              <w:t>本年度</w:t>
            </w:r>
            <w:r w:rsidRPr="004E45A6">
              <w:rPr>
                <w:szCs w:val="21"/>
              </w:rPr>
              <w:t>新增加功能</w:t>
            </w:r>
          </w:p>
        </w:tc>
        <w:tc>
          <w:tcPr>
            <w:tcW w:w="4148" w:type="dxa"/>
          </w:tcPr>
          <w:p w:rsidR="00920240" w:rsidRPr="004E45A6" w:rsidRDefault="00920240" w:rsidP="0028514C">
            <w:pPr>
              <w:rPr>
                <w:rFonts w:asciiTheme="minorEastAsia" w:eastAsiaTheme="minorEastAsia" w:hAnsiTheme="minorEastAsia"/>
                <w:szCs w:val="21"/>
              </w:rPr>
            </w:pPr>
            <w:r w:rsidRPr="004E45A6">
              <w:rPr>
                <w:rFonts w:asciiTheme="minorEastAsia" w:eastAsiaTheme="minorEastAsia" w:hAnsiTheme="minorEastAsia" w:hint="eastAsia"/>
                <w:szCs w:val="21"/>
              </w:rPr>
              <w:t>看</w:t>
            </w:r>
            <w:r w:rsidRPr="004E45A6">
              <w:rPr>
                <w:rFonts w:asciiTheme="minorEastAsia" w:eastAsiaTheme="minorEastAsia" w:hAnsiTheme="minorEastAsia"/>
                <w:szCs w:val="21"/>
              </w:rPr>
              <w:t>本年度新增加功能演示</w:t>
            </w:r>
          </w:p>
        </w:tc>
      </w:tr>
    </w:tbl>
    <w:p w:rsidR="00624210" w:rsidRPr="00920240" w:rsidRDefault="00624210">
      <w:bookmarkStart w:id="0" w:name="_GoBack"/>
      <w:bookmarkEnd w:id="0"/>
    </w:p>
    <w:sectPr w:rsidR="00624210" w:rsidRPr="0092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8B" w:rsidRDefault="007B208B" w:rsidP="00920240">
      <w:r>
        <w:separator/>
      </w:r>
    </w:p>
  </w:endnote>
  <w:endnote w:type="continuationSeparator" w:id="0">
    <w:p w:rsidR="007B208B" w:rsidRDefault="007B208B" w:rsidP="0092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8B" w:rsidRDefault="007B208B" w:rsidP="00920240">
      <w:r>
        <w:separator/>
      </w:r>
    </w:p>
  </w:footnote>
  <w:footnote w:type="continuationSeparator" w:id="0">
    <w:p w:rsidR="007B208B" w:rsidRDefault="007B208B" w:rsidP="0092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BAD"/>
    <w:multiLevelType w:val="hybridMultilevel"/>
    <w:tmpl w:val="D9E6DE52"/>
    <w:lvl w:ilvl="0" w:tplc="88500E4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2E54BC"/>
    <w:multiLevelType w:val="hybridMultilevel"/>
    <w:tmpl w:val="B3846EB6"/>
    <w:lvl w:ilvl="0" w:tplc="A3F2EB34">
      <w:start w:val="1"/>
      <w:numFmt w:val="decimal"/>
      <w:lvlText w:val="%1、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15A524A"/>
    <w:multiLevelType w:val="hybridMultilevel"/>
    <w:tmpl w:val="FF38C4B4"/>
    <w:lvl w:ilvl="0" w:tplc="7AC0780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5701078"/>
    <w:multiLevelType w:val="hybridMultilevel"/>
    <w:tmpl w:val="FA121FA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7101A9"/>
    <w:multiLevelType w:val="hybridMultilevel"/>
    <w:tmpl w:val="A0042F06"/>
    <w:lvl w:ilvl="0" w:tplc="7DC679EA">
      <w:start w:val="1"/>
      <w:numFmt w:val="decimal"/>
      <w:lvlText w:val="%1、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BBF2573"/>
    <w:multiLevelType w:val="hybridMultilevel"/>
    <w:tmpl w:val="5D285EC2"/>
    <w:lvl w:ilvl="0" w:tplc="BD3E64A6">
      <w:start w:val="1"/>
      <w:numFmt w:val="decimal"/>
      <w:lvlText w:val="%1、"/>
      <w:lvlJc w:val="left"/>
      <w:pPr>
        <w:ind w:left="1080" w:hanging="360"/>
      </w:pPr>
      <w:rPr>
        <w:rFonts w:asciiTheme="minorEastAsia" w:eastAsiaTheme="minorEastAsia" w:hAnsiTheme="minorEastAsia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7E"/>
    <w:rsid w:val="00624210"/>
    <w:rsid w:val="007B208B"/>
    <w:rsid w:val="00920240"/>
    <w:rsid w:val="0098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37BEB-F83B-448C-A7F9-D9F62369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2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0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0240"/>
    <w:rPr>
      <w:kern w:val="2"/>
      <w:sz w:val="18"/>
      <w:szCs w:val="18"/>
    </w:rPr>
  </w:style>
  <w:style w:type="paragraph" w:styleId="a4">
    <w:name w:val="footer"/>
    <w:basedOn w:val="a"/>
    <w:link w:val="Char0"/>
    <w:rsid w:val="00920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024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20240"/>
    <w:pPr>
      <w:ind w:firstLineChars="200" w:firstLine="420"/>
    </w:pPr>
  </w:style>
  <w:style w:type="table" w:styleId="a6">
    <w:name w:val="Table Grid"/>
    <w:basedOn w:val="a1"/>
    <w:rsid w:val="0092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Sky123.Org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2017-12-29T08:47:00Z</dcterms:created>
  <dcterms:modified xsi:type="dcterms:W3CDTF">2017-12-29T08:48:00Z</dcterms:modified>
</cp:coreProperties>
</file>